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D41" w:rsidRDefault="00C96D41" w:rsidP="00C96D4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BB0C09" w:rsidRDefault="00BB0C09" w:rsidP="00C96D4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0C09">
        <w:rPr>
          <w:rFonts w:ascii="Times New Roman" w:hAnsi="Times New Roman" w:cs="Times New Roman"/>
          <w:b/>
          <w:sz w:val="40"/>
          <w:szCs w:val="40"/>
        </w:rPr>
        <w:t>&lt;</w:t>
      </w:r>
      <w:r w:rsidR="005A6F96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Project </w:t>
      </w:r>
      <w:r w:rsidRPr="00BB0C09">
        <w:rPr>
          <w:rFonts w:ascii="Times New Roman" w:hAnsi="Times New Roman" w:cs="Times New Roman"/>
          <w:b/>
          <w:sz w:val="40"/>
          <w:szCs w:val="40"/>
        </w:rPr>
        <w:t>Title (Times New Roman 20pt Bold)</w:t>
      </w:r>
      <w:r w:rsidR="005A6F9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B0C09">
        <w:rPr>
          <w:rFonts w:ascii="Times New Roman" w:hAnsi="Times New Roman" w:cs="Times New Roman"/>
          <w:b/>
          <w:sz w:val="40"/>
          <w:szCs w:val="40"/>
        </w:rPr>
        <w:t>&gt;</w:t>
      </w:r>
    </w:p>
    <w:p w:rsidR="00BB0C09" w:rsidRDefault="00BB0C09" w:rsidP="00803BF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&lt;</w:t>
      </w:r>
      <w:r w:rsidR="005A6F96">
        <w:rPr>
          <w:rFonts w:ascii="Times New Roman" w:hAnsi="Times New Roman" w:cs="Times New Roman"/>
          <w:b/>
          <w:sz w:val="32"/>
          <w:szCs w:val="40"/>
        </w:rPr>
        <w:t xml:space="preserve"> </w:t>
      </w:r>
      <w:r>
        <w:rPr>
          <w:rFonts w:ascii="Times New Roman" w:hAnsi="Times New Roman" w:cs="Times New Roman"/>
          <w:b/>
          <w:sz w:val="32"/>
          <w:szCs w:val="40"/>
        </w:rPr>
        <w:t>Author (Times New Roman 16</w:t>
      </w:r>
      <w:r w:rsidRPr="00BB0C09">
        <w:rPr>
          <w:rFonts w:ascii="Times New Roman" w:hAnsi="Times New Roman" w:cs="Times New Roman"/>
          <w:b/>
          <w:sz w:val="32"/>
          <w:szCs w:val="40"/>
        </w:rPr>
        <w:t>pt Bold)</w:t>
      </w:r>
      <w:r w:rsidR="005A6F96">
        <w:rPr>
          <w:rFonts w:ascii="Times New Roman" w:hAnsi="Times New Roman" w:cs="Times New Roman"/>
          <w:b/>
          <w:sz w:val="32"/>
          <w:szCs w:val="40"/>
        </w:rPr>
        <w:t xml:space="preserve"> </w:t>
      </w:r>
      <w:r>
        <w:rPr>
          <w:rFonts w:ascii="Times New Roman" w:hAnsi="Times New Roman" w:cs="Times New Roman"/>
          <w:b/>
          <w:sz w:val="32"/>
          <w:szCs w:val="40"/>
        </w:rPr>
        <w:t>&gt;</w:t>
      </w:r>
    </w:p>
    <w:p w:rsidR="009A72B1" w:rsidRDefault="00BB0C09" w:rsidP="00803BFD">
      <w:pPr>
        <w:spacing w:line="360" w:lineRule="auto"/>
        <w:jc w:val="center"/>
        <w:rPr>
          <w:rFonts w:ascii="Times New Roman" w:hAnsi="Times New Roman" w:cs="Times New Roman"/>
          <w:sz w:val="28"/>
          <w:szCs w:val="40"/>
        </w:rPr>
      </w:pPr>
      <w:r w:rsidRPr="00BB0C09">
        <w:rPr>
          <w:rFonts w:ascii="Times New Roman" w:hAnsi="Times New Roman" w:cs="Times New Roman"/>
          <w:sz w:val="28"/>
          <w:szCs w:val="40"/>
        </w:rPr>
        <w:t>&lt;</w:t>
      </w:r>
      <w:r w:rsidR="005A6F96">
        <w:rPr>
          <w:rFonts w:ascii="Times New Roman" w:hAnsi="Times New Roman" w:cs="Times New Roman"/>
          <w:sz w:val="28"/>
          <w:szCs w:val="40"/>
        </w:rPr>
        <w:t xml:space="preserve"> </w:t>
      </w:r>
      <w:r w:rsidRPr="00BB0C09">
        <w:rPr>
          <w:rFonts w:ascii="Times New Roman" w:hAnsi="Times New Roman" w:cs="Times New Roman"/>
          <w:sz w:val="28"/>
          <w:szCs w:val="40"/>
        </w:rPr>
        <w:t>Author affiliation (Times New Roman 14pt)</w:t>
      </w:r>
      <w:r w:rsidR="005A6F96">
        <w:rPr>
          <w:rFonts w:ascii="Times New Roman" w:hAnsi="Times New Roman" w:cs="Times New Roman"/>
          <w:sz w:val="28"/>
          <w:szCs w:val="40"/>
        </w:rPr>
        <w:t xml:space="preserve"> </w:t>
      </w:r>
      <w:r w:rsidRPr="00BB0C09">
        <w:rPr>
          <w:rFonts w:ascii="Times New Roman" w:hAnsi="Times New Roman" w:cs="Times New Roman"/>
          <w:sz w:val="28"/>
          <w:szCs w:val="40"/>
        </w:rPr>
        <w:t>&gt;</w:t>
      </w:r>
    </w:p>
    <w:p w:rsidR="00803BFD" w:rsidRPr="00803BFD" w:rsidRDefault="00BB0C09" w:rsidP="00803B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C09">
        <w:rPr>
          <w:rFonts w:ascii="Times New Roman" w:hAnsi="Times New Roman" w:cs="Times New Roman"/>
          <w:sz w:val="28"/>
          <w:szCs w:val="28"/>
        </w:rPr>
        <w:t>Abstract (Times New Roman 14pt)</w:t>
      </w:r>
    </w:p>
    <w:p w:rsidR="005A6F96" w:rsidRPr="009A72B1" w:rsidRDefault="00BB0C09" w:rsidP="00803B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 w:rsidR="005A6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100 word project abstract (Times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24"/>
        </w:rPr>
        <w:t>)</w:t>
      </w:r>
      <w:r w:rsidR="005A6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BB0C09" w:rsidRDefault="00BB0C09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BB0C09">
        <w:rPr>
          <w:rFonts w:ascii="Times New Roman" w:hAnsi="Times New Roman" w:cs="Times New Roman"/>
          <w:sz w:val="32"/>
          <w:szCs w:val="32"/>
        </w:rPr>
        <w:t>1. Introduction (Times New Roman 16pt)</w:t>
      </w:r>
    </w:p>
    <w:p w:rsidR="00BB0C09" w:rsidRDefault="00AC3FFE" w:rsidP="00803BFD">
      <w:pPr>
        <w:spacing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Introduction of the case study project 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&gt;</w:t>
      </w:r>
    </w:p>
    <w:p w:rsidR="00AC3FFE" w:rsidRDefault="00AC3FFE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Pr="00BB0C09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Problem Statement</w:t>
      </w:r>
      <w:r w:rsidRPr="00BB0C09">
        <w:rPr>
          <w:rFonts w:ascii="Times New Roman" w:hAnsi="Times New Roman" w:cs="Times New Roman"/>
          <w:sz w:val="32"/>
          <w:szCs w:val="32"/>
        </w:rPr>
        <w:t xml:space="preserve"> (Times New Roman 16pt)</w:t>
      </w:r>
    </w:p>
    <w:p w:rsidR="00AC3FFE" w:rsidRDefault="00AC3FFE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Description of the problem solved </w:t>
      </w:r>
      <w:r w:rsidR="007242C0">
        <w:rPr>
          <w:rFonts w:ascii="Times New Roman" w:hAnsi="Times New Roman" w:cs="Times New Roman"/>
          <w:sz w:val="24"/>
          <w:szCs w:val="32"/>
        </w:rPr>
        <w:t xml:space="preserve">using </w:t>
      </w:r>
      <w:proofErr w:type="spellStart"/>
      <w:r w:rsidR="007242C0">
        <w:rPr>
          <w:rFonts w:ascii="Times New Roman" w:hAnsi="Times New Roman" w:cs="Times New Roman"/>
          <w:sz w:val="24"/>
          <w:szCs w:val="32"/>
        </w:rPr>
        <w:t>OpenFOAM</w:t>
      </w:r>
      <w:proofErr w:type="spellEnd"/>
      <w:r w:rsidR="007242C0">
        <w:rPr>
          <w:rFonts w:ascii="Times New Roman" w:hAnsi="Times New Roman" w:cs="Times New Roman"/>
          <w:sz w:val="24"/>
          <w:szCs w:val="32"/>
        </w:rPr>
        <w:t xml:space="preserve">. </w:t>
      </w:r>
      <w:r w:rsidR="009A72B1">
        <w:rPr>
          <w:rFonts w:ascii="Times New Roman" w:hAnsi="Times New Roman" w:cs="Times New Roman"/>
          <w:sz w:val="24"/>
          <w:szCs w:val="32"/>
        </w:rPr>
        <w:t>Use</w:t>
      </w:r>
      <w:r w:rsidR="007242C0">
        <w:rPr>
          <w:rFonts w:ascii="Times New Roman" w:hAnsi="Times New Roman" w:cs="Times New Roman"/>
          <w:sz w:val="24"/>
          <w:szCs w:val="32"/>
        </w:rPr>
        <w:t xml:space="preserve"> images wherever necessary.</w:t>
      </w:r>
      <w:r>
        <w:rPr>
          <w:rFonts w:ascii="Times New Roman" w:hAnsi="Times New Roman" w:cs="Times New Roman"/>
          <w:sz w:val="24"/>
          <w:szCs w:val="32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&gt;</w:t>
      </w:r>
    </w:p>
    <w:p w:rsidR="00AC3FFE" w:rsidRDefault="007242C0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AC3FFE" w:rsidRPr="00BB0C09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Governing Equations</w:t>
      </w:r>
      <w:r w:rsidR="00AC3FFE" w:rsidRPr="00BB0C09">
        <w:rPr>
          <w:rFonts w:ascii="Times New Roman" w:hAnsi="Times New Roman" w:cs="Times New Roman"/>
          <w:sz w:val="32"/>
          <w:szCs w:val="32"/>
        </w:rPr>
        <w:t xml:space="preserve"> (Times New Roman 16pt)</w:t>
      </w:r>
    </w:p>
    <w:p w:rsidR="00AC3FFE" w:rsidRDefault="00AC3FFE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 w:rsidR="007242C0">
        <w:rPr>
          <w:rFonts w:ascii="Times New Roman" w:hAnsi="Times New Roman" w:cs="Times New Roman"/>
          <w:sz w:val="24"/>
          <w:szCs w:val="32"/>
        </w:rPr>
        <w:t xml:space="preserve">A brief review of the governing equations solved using </w:t>
      </w:r>
      <w:proofErr w:type="spellStart"/>
      <w:r w:rsidR="007242C0">
        <w:rPr>
          <w:rFonts w:ascii="Times New Roman" w:hAnsi="Times New Roman" w:cs="Times New Roman"/>
          <w:sz w:val="24"/>
          <w:szCs w:val="32"/>
        </w:rPr>
        <w:t>OpenFOAM</w:t>
      </w:r>
      <w:proofErr w:type="spellEnd"/>
      <w:r w:rsidR="00487639">
        <w:rPr>
          <w:rFonts w:ascii="Times New Roman" w:hAnsi="Times New Roman" w:cs="Times New Roman"/>
          <w:sz w:val="24"/>
          <w:szCs w:val="32"/>
        </w:rPr>
        <w:t>.</w:t>
      </w:r>
      <w:r>
        <w:rPr>
          <w:rFonts w:ascii="Times New Roman" w:hAnsi="Times New Roman" w:cs="Times New Roman"/>
          <w:sz w:val="24"/>
          <w:szCs w:val="32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&gt;</w:t>
      </w:r>
    </w:p>
    <w:p w:rsidR="007242C0" w:rsidRDefault="00BF3B10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7242C0" w:rsidRPr="00BB0C09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Simulation Procedure</w:t>
      </w:r>
      <w:r w:rsidRPr="00BB0C09">
        <w:rPr>
          <w:rFonts w:ascii="Times New Roman" w:hAnsi="Times New Roman" w:cs="Times New Roman"/>
          <w:sz w:val="32"/>
          <w:szCs w:val="32"/>
        </w:rPr>
        <w:t xml:space="preserve"> (Times New Roman 16pt)</w:t>
      </w:r>
    </w:p>
    <w:p w:rsidR="00BF3B10" w:rsidRPr="00BF3B10" w:rsidRDefault="00BF3B10" w:rsidP="00803BFD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BF3B10">
        <w:rPr>
          <w:rFonts w:ascii="Times New Roman" w:hAnsi="Times New Roman" w:cs="Times New Roman"/>
          <w:sz w:val="28"/>
          <w:szCs w:val="32"/>
        </w:rPr>
        <w:t>4.1 Geometry and Mesh (Times New Roman 14pt)</w:t>
      </w:r>
    </w:p>
    <w:p w:rsidR="007242C0" w:rsidRDefault="007242C0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&lt; </w:t>
      </w:r>
      <w:r w:rsidR="00BF3B10">
        <w:rPr>
          <w:rFonts w:ascii="Times New Roman" w:hAnsi="Times New Roman" w:cs="Times New Roman"/>
          <w:sz w:val="24"/>
          <w:szCs w:val="32"/>
        </w:rPr>
        <w:t>A detailed discussion on creation of geometry and its meshing.</w:t>
      </w:r>
      <w:r w:rsidR="00487639">
        <w:rPr>
          <w:rFonts w:ascii="Times New Roman" w:hAnsi="Times New Roman" w:cs="Times New Roman"/>
          <w:sz w:val="24"/>
          <w:szCs w:val="32"/>
        </w:rPr>
        <w:t xml:space="preserve"> The software used for creating the geometry and its mesh needs mentioning.</w:t>
      </w:r>
      <w:r w:rsidR="00BF3B10">
        <w:rPr>
          <w:rFonts w:ascii="Times New Roman" w:hAnsi="Times New Roman" w:cs="Times New Roman"/>
          <w:sz w:val="24"/>
          <w:szCs w:val="32"/>
        </w:rPr>
        <w:t xml:space="preserve"> Mention, if any, the number of blocks,</w:t>
      </w:r>
      <w:r w:rsidR="00487639">
        <w:rPr>
          <w:rFonts w:ascii="Times New Roman" w:hAnsi="Times New Roman" w:cs="Times New Roman"/>
          <w:sz w:val="24"/>
          <w:szCs w:val="32"/>
        </w:rPr>
        <w:t xml:space="preserve"> refinement/grading in the mesh etc.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&gt;</w:t>
      </w:r>
    </w:p>
    <w:p w:rsidR="00487639" w:rsidRPr="00BF3B10" w:rsidRDefault="00487639" w:rsidP="00803BFD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4.2</w:t>
      </w:r>
      <w:r w:rsidRPr="00BF3B1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Initial and Boundary Conditions</w:t>
      </w:r>
      <w:r w:rsidRPr="00BF3B10">
        <w:rPr>
          <w:rFonts w:ascii="Times New Roman" w:hAnsi="Times New Roman" w:cs="Times New Roman"/>
          <w:sz w:val="28"/>
          <w:szCs w:val="32"/>
        </w:rPr>
        <w:t xml:space="preserve"> (Times New Roman 14pt)</w:t>
      </w:r>
    </w:p>
    <w:p w:rsidR="00487639" w:rsidRDefault="00487639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 Discuss the initial and boundary conditions used for solving the problem. 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 &gt;</w:t>
      </w:r>
    </w:p>
    <w:p w:rsidR="00487639" w:rsidRPr="00BF3B10" w:rsidRDefault="00487639" w:rsidP="00803BFD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4.3</w:t>
      </w:r>
      <w:r w:rsidRPr="00BF3B1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Solver</w:t>
      </w:r>
      <w:r w:rsidRPr="00BF3B10">
        <w:rPr>
          <w:rFonts w:ascii="Times New Roman" w:hAnsi="Times New Roman" w:cs="Times New Roman"/>
          <w:sz w:val="28"/>
          <w:szCs w:val="32"/>
        </w:rPr>
        <w:t xml:space="preserve"> (Times New Roman 14pt)</w:t>
      </w:r>
    </w:p>
    <w:p w:rsidR="00487639" w:rsidRDefault="00487639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 Discuss the solver used in the simulation. 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 &gt;</w:t>
      </w:r>
    </w:p>
    <w:p w:rsidR="007242C0" w:rsidRDefault="00487639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7242C0" w:rsidRPr="00BB0C09">
        <w:rPr>
          <w:rFonts w:ascii="Times New Roman" w:hAnsi="Times New Roman" w:cs="Times New Roman"/>
          <w:sz w:val="32"/>
          <w:szCs w:val="32"/>
        </w:rPr>
        <w:t xml:space="preserve">. </w:t>
      </w:r>
      <w:r w:rsidR="005A6F96">
        <w:rPr>
          <w:rFonts w:ascii="Times New Roman" w:hAnsi="Times New Roman" w:cs="Times New Roman"/>
          <w:sz w:val="32"/>
          <w:szCs w:val="32"/>
        </w:rPr>
        <w:t>Result</w:t>
      </w:r>
      <w:r w:rsidR="00803BFD">
        <w:rPr>
          <w:rFonts w:ascii="Times New Roman" w:hAnsi="Times New Roman" w:cs="Times New Roman"/>
          <w:sz w:val="32"/>
          <w:szCs w:val="32"/>
        </w:rPr>
        <w:t>s</w:t>
      </w:r>
      <w:r w:rsidR="005A6F96">
        <w:rPr>
          <w:rFonts w:ascii="Times New Roman" w:hAnsi="Times New Roman" w:cs="Times New Roman"/>
          <w:sz w:val="32"/>
          <w:szCs w:val="32"/>
        </w:rPr>
        <w:t xml:space="preserve"> and Discussion</w:t>
      </w:r>
      <w:r w:rsidR="00803BFD">
        <w:rPr>
          <w:rFonts w:ascii="Times New Roman" w:hAnsi="Times New Roman" w:cs="Times New Roman"/>
          <w:sz w:val="32"/>
          <w:szCs w:val="32"/>
        </w:rPr>
        <w:t>s</w:t>
      </w:r>
      <w:r w:rsidR="005A6F96">
        <w:rPr>
          <w:rFonts w:ascii="Times New Roman" w:hAnsi="Times New Roman" w:cs="Times New Roman"/>
          <w:sz w:val="32"/>
          <w:szCs w:val="32"/>
        </w:rPr>
        <w:t xml:space="preserve"> </w:t>
      </w:r>
      <w:r w:rsidR="007242C0" w:rsidRPr="00BB0C09">
        <w:rPr>
          <w:rFonts w:ascii="Times New Roman" w:hAnsi="Times New Roman" w:cs="Times New Roman"/>
          <w:sz w:val="32"/>
          <w:szCs w:val="32"/>
        </w:rPr>
        <w:t>(Times New Roman 16pt)</w:t>
      </w:r>
    </w:p>
    <w:p w:rsidR="007242C0" w:rsidRDefault="007242C0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A </w:t>
      </w:r>
      <w:r w:rsidR="005A6F96">
        <w:rPr>
          <w:rFonts w:ascii="Times New Roman" w:hAnsi="Times New Roman" w:cs="Times New Roman"/>
          <w:sz w:val="24"/>
          <w:szCs w:val="32"/>
        </w:rPr>
        <w:t xml:space="preserve">detailed description of the results from the simulation. Use contours and/or plots wherever necessary. Inference(s) drawn from the results also need to be mentioned in detail. </w:t>
      </w:r>
      <w:r>
        <w:rPr>
          <w:rFonts w:ascii="Times New Roman" w:hAnsi="Times New Roman" w:cs="Times New Roman"/>
          <w:sz w:val="24"/>
          <w:szCs w:val="32"/>
        </w:rPr>
        <w:t>(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</w:t>
      </w:r>
      <w:r w:rsidR="00BF3B10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&gt;</w:t>
      </w:r>
    </w:p>
    <w:p w:rsidR="005A6F96" w:rsidRDefault="005A6F96" w:rsidP="00803BF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References </w:t>
      </w:r>
      <w:r w:rsidRPr="00BB0C09">
        <w:rPr>
          <w:rFonts w:ascii="Times New Roman" w:hAnsi="Times New Roman" w:cs="Times New Roman"/>
          <w:sz w:val="32"/>
          <w:szCs w:val="32"/>
        </w:rPr>
        <w:t>(Times New Roman 16pt)</w:t>
      </w:r>
    </w:p>
    <w:p w:rsidR="005A6F96" w:rsidRDefault="005A6F96" w:rsidP="00803BFD">
      <w:pPr>
        <w:spacing w:line="360" w:lineRule="auto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&lt; List all the referen</w:t>
      </w:r>
      <w:r w:rsidR="009A72B1">
        <w:rPr>
          <w:rFonts w:ascii="Times New Roman" w:hAnsi="Times New Roman" w:cs="Times New Roman"/>
          <w:sz w:val="24"/>
          <w:szCs w:val="32"/>
        </w:rPr>
        <w:t>ces used in creating this report</w:t>
      </w:r>
      <w:r>
        <w:rPr>
          <w:rFonts w:ascii="Times New Roman" w:hAnsi="Times New Roman" w:cs="Times New Roman"/>
          <w:sz w:val="24"/>
          <w:szCs w:val="32"/>
        </w:rPr>
        <w:t>. (</w:t>
      </w:r>
      <w:r w:rsidR="009A72B1">
        <w:rPr>
          <w:rFonts w:ascii="Times New Roman" w:hAnsi="Times New Roman" w:cs="Times New Roman"/>
          <w:sz w:val="24"/>
          <w:szCs w:val="32"/>
        </w:rPr>
        <w:t>APA format</w:t>
      </w:r>
      <w:r w:rsidR="009A72B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Times New Roman 12</w:t>
      </w:r>
      <w:r w:rsidRPr="00BB0C09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32"/>
        </w:rPr>
        <w:t>) &gt;</w:t>
      </w:r>
    </w:p>
    <w:p w:rsidR="00AC3FFE" w:rsidRDefault="00AC3FFE" w:rsidP="00BB0C09">
      <w:pPr>
        <w:rPr>
          <w:rFonts w:ascii="Times New Roman" w:hAnsi="Times New Roman" w:cs="Times New Roman"/>
          <w:sz w:val="24"/>
          <w:szCs w:val="32"/>
        </w:rPr>
      </w:pPr>
    </w:p>
    <w:p w:rsidR="009A72B1" w:rsidRPr="00BB0C09" w:rsidRDefault="009A72B1" w:rsidP="00BB0C09">
      <w:pPr>
        <w:rPr>
          <w:rFonts w:ascii="Times New Roman" w:hAnsi="Times New Roman" w:cs="Times New Roman"/>
          <w:sz w:val="24"/>
          <w:szCs w:val="32"/>
        </w:rPr>
      </w:pPr>
    </w:p>
    <w:p w:rsidR="00BB0C09" w:rsidRDefault="004E6199" w:rsidP="00D5480E">
      <w:pPr>
        <w:jc w:val="center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sz w:val="32"/>
          <w:szCs w:val="40"/>
        </w:rPr>
        <w:t>General Guidelines for</w:t>
      </w:r>
      <w:r w:rsidR="005C1FFD">
        <w:rPr>
          <w:rFonts w:ascii="Times New Roman" w:hAnsi="Times New Roman" w:cs="Times New Roman"/>
          <w:sz w:val="32"/>
          <w:szCs w:val="40"/>
        </w:rPr>
        <w:t xml:space="preserve"> Preparation of Report</w:t>
      </w:r>
      <w:r w:rsidR="00D5480E">
        <w:rPr>
          <w:rFonts w:ascii="Times New Roman" w:hAnsi="Times New Roman" w:cs="Times New Roman"/>
          <w:sz w:val="32"/>
          <w:szCs w:val="40"/>
        </w:rPr>
        <w:br/>
      </w:r>
    </w:p>
    <w:p w:rsidR="00E564AA" w:rsidRDefault="00E564AA" w:rsidP="004E61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that the report is free of grammatical errors.</w:t>
      </w:r>
    </w:p>
    <w:p w:rsidR="00E564AA" w:rsidRDefault="00E564AA" w:rsidP="00E564AA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4E6199" w:rsidRDefault="00803BFD" w:rsidP="004E61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3BFD">
        <w:rPr>
          <w:rFonts w:ascii="Times New Roman" w:hAnsi="Times New Roman" w:cs="Times New Roman"/>
          <w:sz w:val="24"/>
          <w:szCs w:val="24"/>
        </w:rPr>
        <w:t>The standard font s</w:t>
      </w:r>
      <w:r>
        <w:rPr>
          <w:rFonts w:ascii="Times New Roman" w:hAnsi="Times New Roman" w:cs="Times New Roman"/>
          <w:sz w:val="24"/>
          <w:szCs w:val="24"/>
        </w:rPr>
        <w:t>hall be Times New Roman of 12pt</w:t>
      </w:r>
      <w:r w:rsidRPr="00803BFD">
        <w:rPr>
          <w:rFonts w:ascii="Times New Roman" w:hAnsi="Times New Roman" w:cs="Times New Roman"/>
          <w:sz w:val="24"/>
          <w:szCs w:val="24"/>
        </w:rPr>
        <w:t xml:space="preserve"> with 1.5 line spacing.</w:t>
      </w:r>
    </w:p>
    <w:p w:rsidR="000E1DC4" w:rsidRDefault="000E1DC4" w:rsidP="000E1DC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03BFD" w:rsidRDefault="000E1DC4" w:rsidP="00803B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Section and Sub­s</w:t>
      </w:r>
      <w:r w:rsidR="00803BFD" w:rsidRPr="00803BFD">
        <w:rPr>
          <w:rFonts w:ascii="Times New Roman" w:hAnsi="Times New Roman" w:cs="Times New Roman"/>
          <w:sz w:val="24"/>
          <w:szCs w:val="24"/>
        </w:rPr>
        <w:t>ection titles along w</w:t>
      </w:r>
      <w:r w:rsidR="00803BFD">
        <w:rPr>
          <w:rFonts w:ascii="Times New Roman" w:hAnsi="Times New Roman" w:cs="Times New Roman"/>
          <w:sz w:val="24"/>
          <w:szCs w:val="24"/>
        </w:rPr>
        <w:t>ith their numbers in 16 and 14pt</w:t>
      </w:r>
      <w:r w:rsidR="00803BFD" w:rsidRPr="00803BFD">
        <w:rPr>
          <w:rFonts w:ascii="Times New Roman" w:hAnsi="Times New Roman" w:cs="Times New Roman"/>
          <w:sz w:val="24"/>
          <w:szCs w:val="24"/>
        </w:rPr>
        <w:t xml:space="preserve"> fonts, respectively, shall be flushed to the left (not </w:t>
      </w:r>
      <w:proofErr w:type="spellStart"/>
      <w:r w:rsidR="00803BFD" w:rsidRPr="00803BFD"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 w:rsidR="00803BFD" w:rsidRPr="00803BFD">
        <w:rPr>
          <w:rFonts w:ascii="Times New Roman" w:hAnsi="Times New Roman" w:cs="Times New Roman"/>
          <w:sz w:val="24"/>
          <w:szCs w:val="24"/>
        </w:rPr>
        <w:t>)</w:t>
      </w:r>
      <w:r w:rsidR="00803BFD">
        <w:rPr>
          <w:rFonts w:ascii="Times New Roman" w:hAnsi="Times New Roman" w:cs="Times New Roman"/>
          <w:sz w:val="24"/>
          <w:szCs w:val="24"/>
        </w:rPr>
        <w:t>.</w:t>
      </w:r>
    </w:p>
    <w:p w:rsidR="00950963" w:rsidRPr="00753B94" w:rsidRDefault="00950963" w:rsidP="00950963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0963" w:rsidRPr="00753B94" w:rsidRDefault="00753B94" w:rsidP="009509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3B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the report is prepared in Microsoft Word, ensure that Cambria Math of 12pt is used for all </w:t>
      </w:r>
      <w:r w:rsidR="00D31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mathematical </w:t>
      </w:r>
      <w:r w:rsidRPr="00753B94">
        <w:rPr>
          <w:rFonts w:ascii="Times New Roman" w:hAnsi="Times New Roman" w:cs="Times New Roman"/>
          <w:color w:val="000000" w:themeColor="text1"/>
          <w:sz w:val="24"/>
          <w:szCs w:val="24"/>
        </w:rPr>
        <w:t>parameters and expressions.</w:t>
      </w:r>
    </w:p>
    <w:p w:rsidR="00950963" w:rsidRDefault="00950963" w:rsidP="00950963">
      <w:pPr>
        <w:pStyle w:val="ListParagraph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950963" w:rsidRPr="00950963" w:rsidRDefault="00950963" w:rsidP="009509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Mathematical parameters and expressions appearing anywhere in the report should be written in italics </w:t>
      </w:r>
      <w:r w:rsidR="00C63568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with the same font size as of the text (12pt).</w:t>
      </w:r>
    </w:p>
    <w:p w:rsidR="00AF2E6F" w:rsidRDefault="00AF2E6F" w:rsidP="00AF2E6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F2E6F" w:rsidRDefault="00AF2E6F" w:rsidP="00AF2E6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2E6F">
        <w:rPr>
          <w:rFonts w:ascii="Times New Roman" w:hAnsi="Times New Roman" w:cs="Times New Roman"/>
          <w:sz w:val="24"/>
          <w:szCs w:val="24"/>
        </w:rPr>
        <w:t>Equations should form separate lines with appropriate separation above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E6F">
        <w:rPr>
          <w:rFonts w:ascii="Times New Roman" w:hAnsi="Times New Roman" w:cs="Times New Roman"/>
          <w:sz w:val="24"/>
          <w:szCs w:val="24"/>
        </w:rPr>
        <w:t>below the equation line, with equation numbers flushed to the right.</w:t>
      </w:r>
    </w:p>
    <w:p w:rsidR="000E1DC4" w:rsidRDefault="000E1DC4" w:rsidP="000E1DC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03BFD" w:rsidRDefault="00803BFD" w:rsidP="00803B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3BFD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ble</w:t>
      </w:r>
      <w:r w:rsidR="00E564A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and Figures reproduced from e</w:t>
      </w:r>
      <w:r w:rsidRPr="00803BFD">
        <w:rPr>
          <w:rFonts w:ascii="Times New Roman" w:hAnsi="Times New Roman" w:cs="Times New Roman"/>
          <w:sz w:val="24"/>
          <w:szCs w:val="24"/>
        </w:rPr>
        <w:t>lsewhere</w:t>
      </w:r>
      <w:r>
        <w:rPr>
          <w:rFonts w:ascii="Times New Roman" w:hAnsi="Times New Roman" w:cs="Times New Roman"/>
          <w:sz w:val="24"/>
          <w:szCs w:val="24"/>
        </w:rPr>
        <w:t xml:space="preserve"> should be referenced appropriately.</w:t>
      </w:r>
    </w:p>
    <w:p w:rsidR="000E1DC4" w:rsidRDefault="000E1DC4" w:rsidP="000E1DC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E1DC4" w:rsidRPr="007A6880" w:rsidRDefault="00753B94" w:rsidP="005658A8">
      <w:pPr>
        <w:pStyle w:val="ListParagraph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Ensure the header format of the first page of the report follows </w:t>
      </w:r>
      <w:r w:rsidR="007A6880">
        <w:rPr>
          <w:rFonts w:ascii="Times New Roman" w:hAnsi="Times New Roman" w:cs="Times New Roman"/>
          <w:color w:val="000000" w:themeColor="text1"/>
          <w:sz w:val="24"/>
          <w:szCs w:val="24"/>
        </w:rPr>
        <w:t>the same format as that of the</w:t>
      </w: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first page of thi</w:t>
      </w:r>
      <w:r w:rsidR="00C878B2">
        <w:rPr>
          <w:rFonts w:ascii="Times New Roman" w:hAnsi="Times New Roman" w:cs="Times New Roman"/>
          <w:color w:val="000000" w:themeColor="text1"/>
          <w:sz w:val="24"/>
          <w:szCs w:val="24"/>
        </w:rPr>
        <w:t>s document. All the other pages</w:t>
      </w: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mus</w:t>
      </w:r>
      <w:r w:rsidR="007A6880">
        <w:rPr>
          <w:rFonts w:ascii="Times New Roman" w:hAnsi="Times New Roman" w:cs="Times New Roman"/>
          <w:color w:val="000000" w:themeColor="text1"/>
          <w:sz w:val="24"/>
          <w:szCs w:val="24"/>
        </w:rPr>
        <w:t>t follow the header format as that of</w:t>
      </w: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second page of this document.</w:t>
      </w:r>
    </w:p>
    <w:p w:rsidR="00753B94" w:rsidRPr="007A6880" w:rsidRDefault="00753B94" w:rsidP="00753B94">
      <w:pPr>
        <w:pStyle w:val="ListParagraph"/>
        <w:shd w:val="clear" w:color="auto" w:fill="FFFFFF" w:themeFill="background1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2E6F" w:rsidRPr="007A6880" w:rsidRDefault="00753B94" w:rsidP="007A6880">
      <w:pPr>
        <w:pStyle w:val="ListParagraph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report will be </w:t>
      </w:r>
      <w:r w:rsidR="007A6880"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>scrutinised</w:t>
      </w:r>
      <w:r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6880"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>for novelty. Ensure</w:t>
      </w:r>
      <w:r w:rsidR="00164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that the report is free of </w:t>
      </w:r>
      <w:r w:rsidR="007A6880" w:rsidRPr="007A6880">
        <w:rPr>
          <w:rFonts w:ascii="Times New Roman" w:hAnsi="Times New Roman" w:cs="Times New Roman"/>
          <w:color w:val="000000" w:themeColor="text1"/>
          <w:sz w:val="24"/>
          <w:szCs w:val="24"/>
        </w:rPr>
        <w:t>plagiarism.</w:t>
      </w:r>
    </w:p>
    <w:sectPr w:rsidR="00AF2E6F" w:rsidRPr="007A6880" w:rsidSect="004E61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6F3" w:rsidRDefault="000906F3" w:rsidP="004B5CE5">
      <w:pPr>
        <w:spacing w:after="0" w:line="240" w:lineRule="auto"/>
      </w:pPr>
      <w:r>
        <w:separator/>
      </w:r>
    </w:p>
  </w:endnote>
  <w:endnote w:type="continuationSeparator" w:id="0">
    <w:p w:rsidR="000906F3" w:rsidRDefault="000906F3" w:rsidP="004B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199" w:rsidRPr="004E6199" w:rsidRDefault="004E6199">
    <w:pPr>
      <w:pStyle w:val="Footer"/>
      <w:jc w:val="center"/>
      <w:rPr>
        <w:caps/>
        <w:noProof/>
        <w:color w:val="000000" w:themeColor="text1"/>
      </w:rPr>
    </w:pPr>
    <w:r w:rsidRPr="004E6199">
      <w:rPr>
        <w:caps/>
        <w:color w:val="000000" w:themeColor="text1"/>
      </w:rPr>
      <w:fldChar w:fldCharType="begin"/>
    </w:r>
    <w:r w:rsidRPr="004E6199">
      <w:rPr>
        <w:caps/>
        <w:color w:val="000000" w:themeColor="text1"/>
      </w:rPr>
      <w:instrText xml:space="preserve"> PAGE   \* MERGEFORMAT </w:instrText>
    </w:r>
    <w:r w:rsidRPr="004E6199">
      <w:rPr>
        <w:caps/>
        <w:color w:val="000000" w:themeColor="text1"/>
      </w:rPr>
      <w:fldChar w:fldCharType="separate"/>
    </w:r>
    <w:r w:rsidR="00C878B2">
      <w:rPr>
        <w:caps/>
        <w:noProof/>
        <w:color w:val="000000" w:themeColor="text1"/>
      </w:rPr>
      <w:t>2</w:t>
    </w:r>
    <w:r w:rsidRPr="004E6199">
      <w:rPr>
        <w:caps/>
        <w:noProof/>
        <w:color w:val="000000" w:themeColor="text1"/>
      </w:rPr>
      <w:fldChar w:fldCharType="end"/>
    </w:r>
  </w:p>
  <w:p w:rsidR="004E6199" w:rsidRDefault="004E6199" w:rsidP="004E61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199" w:rsidRDefault="004E6199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C878B2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:rsidR="004E6199" w:rsidRDefault="004E61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6F3" w:rsidRDefault="000906F3" w:rsidP="004B5CE5">
      <w:pPr>
        <w:spacing w:after="0" w:line="240" w:lineRule="auto"/>
      </w:pPr>
      <w:r>
        <w:separator/>
      </w:r>
    </w:p>
  </w:footnote>
  <w:footnote w:type="continuationSeparator" w:id="0">
    <w:p w:rsidR="000906F3" w:rsidRDefault="000906F3" w:rsidP="004B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D81617" w:rsidTr="00753B94">
      <w:trPr>
        <w:jc w:val="right"/>
      </w:trPr>
      <w:tc>
        <w:tcPr>
          <w:tcW w:w="4508" w:type="dxa"/>
        </w:tcPr>
        <w:p w:rsidR="00D81617" w:rsidRDefault="00D81617">
          <w:pPr>
            <w:pStyle w:val="Head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FOSSEE, IIT Bombay</w:t>
          </w:r>
        </w:p>
      </w:tc>
      <w:tc>
        <w:tcPr>
          <w:tcW w:w="4508" w:type="dxa"/>
        </w:tcPr>
        <w:p w:rsidR="00D81617" w:rsidRPr="00753B94" w:rsidRDefault="00753B94" w:rsidP="00AD284D">
          <w:pPr>
            <w:pStyle w:val="Header"/>
            <w:tabs>
              <w:tab w:val="clear" w:pos="4513"/>
              <w:tab w:val="clear" w:pos="9026"/>
              <w:tab w:val="center" w:pos="2146"/>
              <w:tab w:val="left" w:pos="3315"/>
              <w:tab w:val="left" w:pos="3510"/>
            </w:tabs>
            <w:jc w:val="right"/>
            <w:rPr>
              <w:rFonts w:ascii="Times New Roman" w:hAnsi="Times New Roman" w:cs="Times New Roman"/>
              <w:b/>
            </w:rPr>
          </w:pPr>
          <w:proofErr w:type="spellStart"/>
          <w:r>
            <w:rPr>
              <w:rFonts w:ascii="Times New Roman" w:hAnsi="Times New Roman" w:cs="Times New Roman"/>
            </w:rPr>
            <w:t>OpenFOAM</w:t>
          </w:r>
          <w:proofErr w:type="spellEnd"/>
          <w:r>
            <w:rPr>
              <w:rFonts w:ascii="Times New Roman" w:hAnsi="Times New Roman" w:cs="Times New Roman"/>
            </w:rPr>
            <w:t xml:space="preserve"> Case Study Project</w:t>
          </w:r>
        </w:p>
      </w:tc>
    </w:tr>
  </w:tbl>
  <w:p w:rsidR="004B5CE5" w:rsidRPr="00D81617" w:rsidRDefault="004B5CE5">
    <w:pPr>
      <w:pStyle w:val="Head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4E6199" w:rsidTr="00753B94">
      <w:trPr>
        <w:jc w:val="right"/>
      </w:trPr>
      <w:tc>
        <w:tcPr>
          <w:tcW w:w="4508" w:type="dxa"/>
        </w:tcPr>
        <w:p w:rsidR="004E6199" w:rsidRDefault="004E6199" w:rsidP="004E6199">
          <w:pPr>
            <w:pStyle w:val="Head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FOSSEE, IIT Bombay</w:t>
          </w:r>
        </w:p>
      </w:tc>
      <w:tc>
        <w:tcPr>
          <w:tcW w:w="4508" w:type="dxa"/>
          <w:vMerge w:val="restart"/>
        </w:tcPr>
        <w:p w:rsidR="004E6199" w:rsidRDefault="004E6199" w:rsidP="004E6199">
          <w:pPr>
            <w:pStyle w:val="Header"/>
            <w:tabs>
              <w:tab w:val="clear" w:pos="4513"/>
              <w:tab w:val="clear" w:pos="9026"/>
              <w:tab w:val="center" w:pos="2146"/>
              <w:tab w:val="left" w:pos="3315"/>
              <w:tab w:val="left" w:pos="3510"/>
            </w:tabs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</w:r>
          <w:r w:rsidRPr="006A59A0">
            <w:rPr>
              <w:rFonts w:ascii="Times New Roman" w:hAnsi="Times New Roman" w:cs="Times New Roman"/>
              <w:noProof/>
              <w:lang w:eastAsia="en-IN"/>
            </w:rPr>
            <w:drawing>
              <wp:inline distT="0" distB="0" distL="0" distR="0" wp14:anchorId="07F79A9A" wp14:editId="40F2BDFE">
                <wp:extent cx="1371726" cy="523875"/>
                <wp:effectExtent l="0" t="0" r="0" b="0"/>
                <wp:docPr id="1" name="Picture 1" descr="https://fossee.in/sites/all/themes/software_responsive_theme/img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fossee.in/sites/all/themes/software_responsive_theme/img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976" cy="550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6199" w:rsidTr="00753B94">
      <w:trPr>
        <w:jc w:val="right"/>
      </w:trPr>
      <w:tc>
        <w:tcPr>
          <w:tcW w:w="4508" w:type="dxa"/>
        </w:tcPr>
        <w:p w:rsidR="004E6199" w:rsidRDefault="00753B94" w:rsidP="004E6199">
          <w:pPr>
            <w:pStyle w:val="Header"/>
            <w:rPr>
              <w:rFonts w:ascii="Times New Roman" w:hAnsi="Times New Roman" w:cs="Times New Roman"/>
            </w:rPr>
          </w:pPr>
          <w:proofErr w:type="spellStart"/>
          <w:r>
            <w:rPr>
              <w:rFonts w:ascii="Times New Roman" w:hAnsi="Times New Roman" w:cs="Times New Roman"/>
            </w:rPr>
            <w:t>OpenFOAM</w:t>
          </w:r>
          <w:proofErr w:type="spellEnd"/>
          <w:r>
            <w:rPr>
              <w:rFonts w:ascii="Times New Roman" w:hAnsi="Times New Roman" w:cs="Times New Roman"/>
            </w:rPr>
            <w:t xml:space="preserve"> </w:t>
          </w:r>
          <w:r w:rsidR="004E6199">
            <w:rPr>
              <w:rFonts w:ascii="Times New Roman" w:hAnsi="Times New Roman" w:cs="Times New Roman"/>
            </w:rPr>
            <w:t>Case Study Project</w:t>
          </w:r>
        </w:p>
      </w:tc>
      <w:tc>
        <w:tcPr>
          <w:tcW w:w="4508" w:type="dxa"/>
          <w:vMerge/>
        </w:tcPr>
        <w:p w:rsidR="004E6199" w:rsidRDefault="004E6199" w:rsidP="004E6199">
          <w:pPr>
            <w:pStyle w:val="Header"/>
            <w:rPr>
              <w:rFonts w:ascii="Times New Roman" w:hAnsi="Times New Roman" w:cs="Times New Roman"/>
            </w:rPr>
          </w:pPr>
        </w:p>
      </w:tc>
    </w:tr>
    <w:tr w:rsidR="004E6199" w:rsidTr="00753B94">
      <w:trPr>
        <w:jc w:val="right"/>
      </w:trPr>
      <w:tc>
        <w:tcPr>
          <w:tcW w:w="4508" w:type="dxa"/>
        </w:tcPr>
        <w:p w:rsidR="004E6199" w:rsidRDefault="004E6199" w:rsidP="004E6199">
          <w:pPr>
            <w:pStyle w:val="Head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Month Day, Year (E.g. December 17, 2019)</w:t>
          </w:r>
        </w:p>
      </w:tc>
      <w:tc>
        <w:tcPr>
          <w:tcW w:w="4508" w:type="dxa"/>
          <w:vMerge/>
        </w:tcPr>
        <w:p w:rsidR="004E6199" w:rsidRDefault="004E6199" w:rsidP="004E6199">
          <w:pPr>
            <w:pStyle w:val="Header"/>
            <w:rPr>
              <w:rFonts w:ascii="Times New Roman" w:hAnsi="Times New Roman" w:cs="Times New Roman"/>
            </w:rPr>
          </w:pPr>
        </w:p>
      </w:tc>
    </w:tr>
  </w:tbl>
  <w:p w:rsidR="004E6199" w:rsidRDefault="004E61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438CF"/>
    <w:multiLevelType w:val="hybridMultilevel"/>
    <w:tmpl w:val="14F43AD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A22B1A"/>
    <w:multiLevelType w:val="hybridMultilevel"/>
    <w:tmpl w:val="71043A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E5"/>
    <w:rsid w:val="0000308A"/>
    <w:rsid w:val="00021966"/>
    <w:rsid w:val="00026F84"/>
    <w:rsid w:val="0002796C"/>
    <w:rsid w:val="00033A42"/>
    <w:rsid w:val="00035E8E"/>
    <w:rsid w:val="00043CA2"/>
    <w:rsid w:val="000662AD"/>
    <w:rsid w:val="000906F3"/>
    <w:rsid w:val="00090B9A"/>
    <w:rsid w:val="0009247B"/>
    <w:rsid w:val="00097145"/>
    <w:rsid w:val="000E1DC4"/>
    <w:rsid w:val="001027D8"/>
    <w:rsid w:val="00131D74"/>
    <w:rsid w:val="00160B71"/>
    <w:rsid w:val="0016482F"/>
    <w:rsid w:val="00164D1B"/>
    <w:rsid w:val="001704A4"/>
    <w:rsid w:val="00174A98"/>
    <w:rsid w:val="001977D2"/>
    <w:rsid w:val="001A6D11"/>
    <w:rsid w:val="001B518E"/>
    <w:rsid w:val="001D4298"/>
    <w:rsid w:val="001F06F8"/>
    <w:rsid w:val="001F2D3A"/>
    <w:rsid w:val="0022694B"/>
    <w:rsid w:val="00240537"/>
    <w:rsid w:val="0025603B"/>
    <w:rsid w:val="00257D8A"/>
    <w:rsid w:val="00263B83"/>
    <w:rsid w:val="002757DB"/>
    <w:rsid w:val="002817A3"/>
    <w:rsid w:val="002B1382"/>
    <w:rsid w:val="002C72D4"/>
    <w:rsid w:val="002D7F76"/>
    <w:rsid w:val="00314124"/>
    <w:rsid w:val="00321133"/>
    <w:rsid w:val="003879A6"/>
    <w:rsid w:val="0039259B"/>
    <w:rsid w:val="003D39B0"/>
    <w:rsid w:val="003E556E"/>
    <w:rsid w:val="003E56F5"/>
    <w:rsid w:val="003F58F8"/>
    <w:rsid w:val="003F5986"/>
    <w:rsid w:val="00405ED5"/>
    <w:rsid w:val="00432B65"/>
    <w:rsid w:val="00440F20"/>
    <w:rsid w:val="00453DAD"/>
    <w:rsid w:val="00472F52"/>
    <w:rsid w:val="004747C7"/>
    <w:rsid w:val="00476852"/>
    <w:rsid w:val="00487639"/>
    <w:rsid w:val="00495E30"/>
    <w:rsid w:val="004971E2"/>
    <w:rsid w:val="004A15AA"/>
    <w:rsid w:val="004A414D"/>
    <w:rsid w:val="004B1DFE"/>
    <w:rsid w:val="004B2FDD"/>
    <w:rsid w:val="004B5CE5"/>
    <w:rsid w:val="004D052E"/>
    <w:rsid w:val="004D5A60"/>
    <w:rsid w:val="004D7F00"/>
    <w:rsid w:val="004E6199"/>
    <w:rsid w:val="00510C9B"/>
    <w:rsid w:val="0054517B"/>
    <w:rsid w:val="005468B4"/>
    <w:rsid w:val="00560F49"/>
    <w:rsid w:val="00567783"/>
    <w:rsid w:val="00587213"/>
    <w:rsid w:val="005A3415"/>
    <w:rsid w:val="005A576F"/>
    <w:rsid w:val="005A6F96"/>
    <w:rsid w:val="005C1FFD"/>
    <w:rsid w:val="005C460E"/>
    <w:rsid w:val="005F6B68"/>
    <w:rsid w:val="00600211"/>
    <w:rsid w:val="00617AEB"/>
    <w:rsid w:val="00641BDF"/>
    <w:rsid w:val="00645008"/>
    <w:rsid w:val="006748DC"/>
    <w:rsid w:val="00676041"/>
    <w:rsid w:val="006928EC"/>
    <w:rsid w:val="006A5688"/>
    <w:rsid w:val="006A6A2C"/>
    <w:rsid w:val="006C2EE7"/>
    <w:rsid w:val="006D66BE"/>
    <w:rsid w:val="006F19F0"/>
    <w:rsid w:val="00705143"/>
    <w:rsid w:val="007242C0"/>
    <w:rsid w:val="00745AFD"/>
    <w:rsid w:val="00753559"/>
    <w:rsid w:val="00753B94"/>
    <w:rsid w:val="007541CA"/>
    <w:rsid w:val="00773193"/>
    <w:rsid w:val="00795F71"/>
    <w:rsid w:val="007977F8"/>
    <w:rsid w:val="007A6880"/>
    <w:rsid w:val="007B38A0"/>
    <w:rsid w:val="007D6917"/>
    <w:rsid w:val="007E63D7"/>
    <w:rsid w:val="00800175"/>
    <w:rsid w:val="00803BFD"/>
    <w:rsid w:val="0080675D"/>
    <w:rsid w:val="0084280A"/>
    <w:rsid w:val="00873D78"/>
    <w:rsid w:val="00881088"/>
    <w:rsid w:val="00883A5A"/>
    <w:rsid w:val="008A5971"/>
    <w:rsid w:val="008C2E8E"/>
    <w:rsid w:val="008D22D2"/>
    <w:rsid w:val="008E45A7"/>
    <w:rsid w:val="008F525D"/>
    <w:rsid w:val="008F62BE"/>
    <w:rsid w:val="00906273"/>
    <w:rsid w:val="0090791D"/>
    <w:rsid w:val="00916D8F"/>
    <w:rsid w:val="00923BAB"/>
    <w:rsid w:val="00950963"/>
    <w:rsid w:val="00961FDF"/>
    <w:rsid w:val="009A17C8"/>
    <w:rsid w:val="009A632F"/>
    <w:rsid w:val="009A72B1"/>
    <w:rsid w:val="009F2088"/>
    <w:rsid w:val="009F5670"/>
    <w:rsid w:val="00A153B1"/>
    <w:rsid w:val="00A24DE3"/>
    <w:rsid w:val="00A267FB"/>
    <w:rsid w:val="00A4445A"/>
    <w:rsid w:val="00A46584"/>
    <w:rsid w:val="00A5042F"/>
    <w:rsid w:val="00A53290"/>
    <w:rsid w:val="00A55CFA"/>
    <w:rsid w:val="00A74FC5"/>
    <w:rsid w:val="00AC3FFE"/>
    <w:rsid w:val="00AD284D"/>
    <w:rsid w:val="00AF2E6F"/>
    <w:rsid w:val="00AF67F2"/>
    <w:rsid w:val="00B05264"/>
    <w:rsid w:val="00B05675"/>
    <w:rsid w:val="00B26275"/>
    <w:rsid w:val="00B34AF4"/>
    <w:rsid w:val="00B525AC"/>
    <w:rsid w:val="00B56AC2"/>
    <w:rsid w:val="00B70F97"/>
    <w:rsid w:val="00B80B87"/>
    <w:rsid w:val="00B83083"/>
    <w:rsid w:val="00B84F8D"/>
    <w:rsid w:val="00B95774"/>
    <w:rsid w:val="00B96EEA"/>
    <w:rsid w:val="00BA0120"/>
    <w:rsid w:val="00BA0AB0"/>
    <w:rsid w:val="00BB0C09"/>
    <w:rsid w:val="00BC352E"/>
    <w:rsid w:val="00BC69C1"/>
    <w:rsid w:val="00BD309B"/>
    <w:rsid w:val="00BE6593"/>
    <w:rsid w:val="00BF3528"/>
    <w:rsid w:val="00BF3B10"/>
    <w:rsid w:val="00BF60E1"/>
    <w:rsid w:val="00C05084"/>
    <w:rsid w:val="00C1663A"/>
    <w:rsid w:val="00C255F4"/>
    <w:rsid w:val="00C30BAD"/>
    <w:rsid w:val="00C31ABD"/>
    <w:rsid w:val="00C33E65"/>
    <w:rsid w:val="00C50C1B"/>
    <w:rsid w:val="00C63568"/>
    <w:rsid w:val="00C65D87"/>
    <w:rsid w:val="00C71819"/>
    <w:rsid w:val="00C728DC"/>
    <w:rsid w:val="00C73AA6"/>
    <w:rsid w:val="00C7683E"/>
    <w:rsid w:val="00C773B8"/>
    <w:rsid w:val="00C77C25"/>
    <w:rsid w:val="00C878B2"/>
    <w:rsid w:val="00C96D41"/>
    <w:rsid w:val="00CD226D"/>
    <w:rsid w:val="00D05718"/>
    <w:rsid w:val="00D20A8F"/>
    <w:rsid w:val="00D255FC"/>
    <w:rsid w:val="00D31CCF"/>
    <w:rsid w:val="00D34D1E"/>
    <w:rsid w:val="00D40B35"/>
    <w:rsid w:val="00D5480E"/>
    <w:rsid w:val="00D668FD"/>
    <w:rsid w:val="00D81617"/>
    <w:rsid w:val="00DA0543"/>
    <w:rsid w:val="00DD57A5"/>
    <w:rsid w:val="00DF46F8"/>
    <w:rsid w:val="00E021B1"/>
    <w:rsid w:val="00E1669E"/>
    <w:rsid w:val="00E330E2"/>
    <w:rsid w:val="00E43338"/>
    <w:rsid w:val="00E436F4"/>
    <w:rsid w:val="00E43FF8"/>
    <w:rsid w:val="00E55CEB"/>
    <w:rsid w:val="00E564AA"/>
    <w:rsid w:val="00E640E3"/>
    <w:rsid w:val="00E81D9B"/>
    <w:rsid w:val="00EA13E2"/>
    <w:rsid w:val="00EC616C"/>
    <w:rsid w:val="00EE258B"/>
    <w:rsid w:val="00EF5A4B"/>
    <w:rsid w:val="00F25E57"/>
    <w:rsid w:val="00F317BA"/>
    <w:rsid w:val="00F431EE"/>
    <w:rsid w:val="00F47311"/>
    <w:rsid w:val="00F53F4F"/>
    <w:rsid w:val="00F64579"/>
    <w:rsid w:val="00F64FB2"/>
    <w:rsid w:val="00F81732"/>
    <w:rsid w:val="00F828A5"/>
    <w:rsid w:val="00F84918"/>
    <w:rsid w:val="00F877DD"/>
    <w:rsid w:val="00FA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47B746-4FE4-488E-A562-4FE77EED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5C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CE5"/>
  </w:style>
  <w:style w:type="paragraph" w:styleId="Footer">
    <w:name w:val="footer"/>
    <w:basedOn w:val="Normal"/>
    <w:link w:val="FooterChar"/>
    <w:uiPriority w:val="99"/>
    <w:unhideWhenUsed/>
    <w:rsid w:val="004B5C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CE5"/>
  </w:style>
  <w:style w:type="table" w:styleId="TableGrid">
    <w:name w:val="Table Grid"/>
    <w:basedOn w:val="TableNormal"/>
    <w:uiPriority w:val="39"/>
    <w:rsid w:val="00D81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374E7-449F-4CF9-A105-B09CF82E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Melvin</dc:creator>
  <cp:keywords/>
  <dc:description/>
  <cp:lastModifiedBy>Ashley Melvin</cp:lastModifiedBy>
  <cp:revision>12</cp:revision>
  <dcterms:created xsi:type="dcterms:W3CDTF">2019-12-16T12:37:00Z</dcterms:created>
  <dcterms:modified xsi:type="dcterms:W3CDTF">2019-12-18T06:06:00Z</dcterms:modified>
</cp:coreProperties>
</file>